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1380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-01-2025-005087-07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Парахина</w:t>
      </w:r>
      <w:r>
        <w:rPr>
          <w:rFonts w:ascii="Times New Roman" w:eastAsia="Times New Roman" w:hAnsi="Times New Roman" w:cs="Times New Roman"/>
        </w:rPr>
        <w:t xml:space="preserve"> Вячеслава Викторовича, </w:t>
      </w:r>
      <w:r>
        <w:rPr>
          <w:rStyle w:val="cat-UserDefinedgrp-3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становил:</w:t>
      </w:r>
    </w:p>
    <w:p>
      <w:pPr>
        <w:spacing w:before="0" w:after="0"/>
        <w:jc w:val="center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Парахин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адресу: ХМАО-Югра,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Сосновая, д. 27, кв. 415, </w:t>
      </w:r>
      <w:r>
        <w:rPr>
          <w:rFonts w:ascii="Times New Roman" w:eastAsia="Times New Roman" w:hAnsi="Times New Roman" w:cs="Times New Roman"/>
        </w:rPr>
        <w:t>являясь должностным лицом,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в </w:t>
      </w:r>
      <w:r>
        <w:rPr>
          <w:rFonts w:ascii="Times New Roman" w:eastAsia="Times New Roman" w:hAnsi="Times New Roman" w:cs="Times New Roman"/>
        </w:rPr>
        <w:t>ОСФР по ХМАО-Югре сведения по форме ЕФС-1 на застрахованное лицо по запросу</w:t>
      </w:r>
      <w:r>
        <w:rPr>
          <w:rFonts w:ascii="Times New Roman" w:eastAsia="Times New Roman" w:hAnsi="Times New Roman" w:cs="Times New Roman"/>
        </w:rPr>
        <w:t xml:space="preserve"> № 2565-020-205 от 28.04.2025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срок предоставления сведений –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05.05.2025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Парахин</w:t>
      </w:r>
      <w:r>
        <w:rPr>
          <w:rFonts w:ascii="Times New Roman" w:eastAsia="Times New Roman" w:hAnsi="Times New Roman" w:cs="Times New Roman"/>
        </w:rPr>
        <w:t xml:space="preserve"> В.В.,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Парахина</w:t>
      </w:r>
      <w:r>
        <w:rPr>
          <w:rFonts w:ascii="Times New Roman" w:eastAsia="Times New Roman" w:hAnsi="Times New Roman" w:cs="Times New Roman"/>
        </w:rPr>
        <w:t xml:space="preserve"> В.В.,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Парахина</w:t>
      </w:r>
      <w:r>
        <w:rPr>
          <w:rFonts w:ascii="Times New Roman" w:eastAsia="Times New Roman" w:hAnsi="Times New Roman" w:cs="Times New Roman"/>
        </w:rPr>
        <w:t xml:space="preserve"> В.В.,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3092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запро</w:t>
      </w:r>
      <w:r>
        <w:rPr>
          <w:rFonts w:ascii="Times New Roman" w:eastAsia="Times New Roman" w:hAnsi="Times New Roman" w:cs="Times New Roman"/>
        </w:rPr>
        <w:t>с от 28.04.2025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копия ответа с датой предоставления;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Парахина</w:t>
      </w:r>
      <w:r>
        <w:rPr>
          <w:rFonts w:ascii="Times New Roman" w:eastAsia="Times New Roman" w:hAnsi="Times New Roman" w:cs="Times New Roman"/>
        </w:rPr>
        <w:t xml:space="preserve"> В.В.,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Парахина</w:t>
      </w:r>
      <w:r>
        <w:rPr>
          <w:rFonts w:ascii="Times New Roman" w:eastAsia="Times New Roman" w:hAnsi="Times New Roman" w:cs="Times New Roman"/>
        </w:rPr>
        <w:t xml:space="preserve"> Вячеслава Викторовича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 КБК- 797116012</w:t>
      </w:r>
      <w:r>
        <w:rPr>
          <w:rFonts w:ascii="Times New Roman" w:eastAsia="Times New Roman" w:hAnsi="Times New Roman" w:cs="Times New Roman"/>
        </w:rPr>
        <w:t>300600</w:t>
      </w:r>
      <w:r>
        <w:rPr>
          <w:rFonts w:ascii="Times New Roman" w:eastAsia="Times New Roman" w:hAnsi="Times New Roman" w:cs="Times New Roman"/>
        </w:rPr>
        <w:t>01140, 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79702700000000300788</w:t>
      </w:r>
      <w:r>
        <w:rPr>
          <w:rFonts w:ascii="Times New Roman" w:eastAsia="Times New Roman" w:hAnsi="Times New Roman" w:cs="Times New Roman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</w:t>
      </w:r>
      <w:r>
        <w:rPr>
          <w:rFonts w:ascii="Times New Roman" w:eastAsia="Times New Roman" w:hAnsi="Times New Roman" w:cs="Times New Roman"/>
        </w:rPr>
        <w:t>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16.07</w:t>
      </w:r>
      <w:r>
        <w:rPr>
          <w:rFonts w:ascii="Times New Roman" w:eastAsia="Times New Roman" w:hAnsi="Times New Roman" w:cs="Times New Roman"/>
        </w:rPr>
        <w:t xml:space="preserve">.2025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1380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07015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81794-06FC-4956-A362-57E6F9492C9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